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2905045" cy="12525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05045" cy="1252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Georgia" w:cs="Georgia" w:eastAsia="Georgia" w:hAnsi="Georgia"/>
          <w:b w:val="1"/>
          <w:color w:val="3f96b4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color w:val="3f96b4"/>
          <w:sz w:val="28"/>
          <w:szCs w:val="28"/>
          <w:rtl w:val="0"/>
        </w:rPr>
        <w:t xml:space="preserve">Long Island Invasive Species Management Area (LIISMA)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Georgia" w:cs="Georgia" w:eastAsia="Georgia" w:hAnsi="Georgia"/>
          <w:b w:val="1"/>
          <w:color w:val="3f96b4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f96b4"/>
          <w:sz w:val="28"/>
          <w:szCs w:val="28"/>
          <w:rtl w:val="0"/>
        </w:rPr>
        <w:t xml:space="preserve">Partners Meeting &amp; Workshop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before="200" w:line="259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before="20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September 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2025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Time: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10:00 A.M. – 1:00 P.M.</w:t>
      </w:r>
    </w:p>
    <w:p w:rsidR="00000000" w:rsidDel="00000000" w:rsidP="00000000" w:rsidRDefault="00000000" w:rsidRPr="00000000" w14:paraId="00000006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Location: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Sisters of Saint Joseph, Building 4, La Providencia Dining Room, 1725 Brentwood Road, 11717</w:t>
      </w:r>
    </w:p>
    <w:p w:rsidR="00000000" w:rsidDel="00000000" w:rsidP="00000000" w:rsidRDefault="00000000" w:rsidRPr="00000000" w14:paraId="00000007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9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RSVP for In-Person Attendance: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u w:val="single"/>
            <w:rtl w:val="0"/>
          </w:rPr>
          <w:t xml:space="preserve">LIISMA Fall Partners Meeting &amp; Workshop - Long Island Invasive Species Management Area (LIISMA)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9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Register for Zoom Attendance: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u w:val="single"/>
            <w:rtl w:val="0"/>
          </w:rPr>
          <w:t xml:space="preserve">Meeting Registration - Zoom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9" w:lineRule="auto"/>
        <w:rPr>
          <w:rFonts w:ascii="Times New Roman" w:cs="Times New Roman" w:eastAsia="Times New Roman" w:hAnsi="Times New Roman"/>
          <w:b w:val="1"/>
          <w:color w:val="3f96b4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5"/>
        <w:gridCol w:w="6735"/>
        <w:tblGridChange w:id="0">
          <w:tblGrid>
            <w:gridCol w:w="2865"/>
            <w:gridCol w:w="6735"/>
          </w:tblGrid>
        </w:tblGridChange>
      </w:tblGrid>
      <w:tr>
        <w:trPr>
          <w:cantSplit w:val="0"/>
          <w:trHeight w:val="515.976562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10:00  - 10:15 a.m.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Welcome and LIISMA update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10:15 - 10:30 a.m.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Partner Spotlight: North Shore Land Alliance with Darcy McDowell         “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highlight w:val="white"/>
                <w:rtl w:val="0"/>
              </w:rPr>
              <w:t xml:space="preserve">Restoration in Progress: The Ever-Evolving Management of Mugwort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highlight w:val="white"/>
                <w:rtl w:val="0"/>
              </w:rPr>
              <w:t xml:space="preserve">(Artemisia vulgaris)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highlight w:val="white"/>
                <w:rtl w:val="0"/>
              </w:rPr>
              <w:t xml:space="preserve"> in the Humes Preserve Meadow.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10:30 - 10:45 a.m.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Roundtable Announcements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10:45 - 11:00 a.m.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Break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11:00 a.m. - 12:00 p.m.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Rich Ring,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Rare plants of Long Island and the invasive species threatening them.”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12:00 - 1:00 p.m.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Katherine Lawson, “Marine Invasive Species: Biofouling Vectors, Prevention, and Spread of Marine Invertebrates”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1:00 p.m.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Other business and wrap up</w:t>
            </w:r>
          </w:p>
        </w:tc>
      </w:tr>
    </w:tbl>
    <w:p w:rsidR="00000000" w:rsidDel="00000000" w:rsidP="00000000" w:rsidRDefault="00000000" w:rsidRPr="00000000" w14:paraId="0000001C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liisma.org/event/liisma-fall-partners-meeting-workshop/" TargetMode="External"/><Relationship Id="rId8" Type="http://schemas.openxmlformats.org/officeDocument/2006/relationships/hyperlink" Target="https://us02web.zoom.us/meeting/register/BMyDQ_pKRZ-gIIBVB_-RTA#/reg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